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EBFDE70">
      <w:pPr>
        <w:spacing w:line="360" w:lineRule="auto"/>
        <w:ind w:firstLine="320" w:firstLineChars="100"/>
        <w:contextualSpacing w:val="0"/>
        <w:rPr>
          <w:rFonts w:hint="eastAsia"/>
          <w:sz w:val="32"/>
        </w:rPr>
      </w:pPr>
      <w:r>
        <w:rPr>
          <w:rFonts w:hint="eastAsia" w:eastAsia="仿宋"/>
          <w:color w:val="000000"/>
          <w:sz w:val="32"/>
        </w:rPr>
        <w:t>附件：</w:t>
      </w:r>
    </w:p>
    <w:p w14:paraId="505B60D9">
      <w:pPr>
        <w:spacing w:line="360" w:lineRule="auto"/>
        <w:contextualSpacing w:val="0"/>
        <w:jc w:val="center"/>
        <w:rPr>
          <w:rFonts w:hint="eastAsia" w:ascii="仿宋" w:hAnsi="仿宋" w:eastAsia="仿宋" w:cs="仿宋"/>
          <w:b/>
          <w:sz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lang w:val="en-US" w:eastAsia="zh-CN"/>
        </w:rPr>
        <w:t>临沂市红十字会物资发放管理系统</w:t>
      </w:r>
    </w:p>
    <w:p w14:paraId="790DB4B4">
      <w:pPr>
        <w:spacing w:line="360" w:lineRule="auto"/>
        <w:contextualSpacing w:val="0"/>
        <w:jc w:val="center"/>
        <w:rPr>
          <w:rFonts w:hint="default" w:eastAsia="宋体"/>
          <w:b/>
          <w:sz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lang w:val="en-US" w:eastAsia="zh-CN"/>
        </w:rPr>
        <w:t>国产化适配项目建设</w:t>
      </w:r>
    </w:p>
    <w:p w14:paraId="3E9FD081">
      <w:pPr>
        <w:spacing w:line="360" w:lineRule="auto"/>
        <w:contextualSpacing w:val="0"/>
        <w:jc w:val="center"/>
        <w:rPr>
          <w:rFonts w:hint="eastAsia"/>
          <w:b/>
          <w:sz w:val="32"/>
        </w:rPr>
      </w:pPr>
      <w:r>
        <w:rPr>
          <w:rFonts w:hint="eastAsia" w:eastAsia="仿宋"/>
          <w:b/>
          <w:color w:val="000000"/>
          <w:sz w:val="32"/>
        </w:rPr>
        <w:t>报价单</w:t>
      </w:r>
      <w:bookmarkStart w:id="0" w:name="_GoBack"/>
      <w:bookmarkEnd w:id="0"/>
    </w:p>
    <w:p w14:paraId="4476784C">
      <w:pPr>
        <w:spacing w:line="360" w:lineRule="auto"/>
        <w:contextualSpacing w:val="0"/>
        <w:rPr>
          <w:rFonts w:hint="eastAsia"/>
          <w:b/>
          <w:sz w:val="28"/>
          <w:szCs w:val="28"/>
        </w:rPr>
      </w:pPr>
    </w:p>
    <w:p w14:paraId="7749C8D9">
      <w:pPr>
        <w:spacing w:line="360" w:lineRule="auto"/>
        <w:contextualSpacing w:val="0"/>
        <w:rPr>
          <w:rFonts w:hint="eastAsia" w:ascii="仿宋" w:hAnsi="仿宋" w:eastAsia="仿宋" w:cs="仿宋"/>
          <w:b/>
          <w:sz w:val="28"/>
          <w:szCs w:val="28"/>
          <w:u w:val="single"/>
          <w:lang w:val="en-US" w:eastAsia="zh-CN"/>
        </w:rPr>
      </w:pPr>
      <w:r>
        <w:rPr>
          <w:rFonts w:hint="eastAsia" w:eastAsia="仿宋"/>
          <w:b/>
          <w:color w:val="000000"/>
          <w:sz w:val="28"/>
          <w:szCs w:val="28"/>
        </w:rPr>
        <w:t>报价供应商全称：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u w:val="single"/>
          <w:lang w:val="en-US" w:eastAsia="zh-CN"/>
        </w:rPr>
        <w:t xml:space="preserve">                             </w:t>
      </w:r>
    </w:p>
    <w:tbl>
      <w:tblPr>
        <w:tblStyle w:val="6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908"/>
        <w:gridCol w:w="6912"/>
      </w:tblGrid>
      <w:tr w14:paraId="6A898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28" w:type="dxa"/>
            <w:vMerge w:val="restart"/>
            <w:vAlign w:val="center"/>
          </w:tcPr>
          <w:p w14:paraId="26A353B4">
            <w:pPr>
              <w:spacing w:line="360" w:lineRule="auto"/>
              <w:contextualSpacing w:val="0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报价</w:t>
            </w:r>
          </w:p>
        </w:tc>
        <w:tc>
          <w:tcPr>
            <w:tcW w:w="1908" w:type="dxa"/>
            <w:vAlign w:val="center"/>
          </w:tcPr>
          <w:p w14:paraId="71790784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总报价</w:t>
            </w:r>
          </w:p>
        </w:tc>
        <w:tc>
          <w:tcPr>
            <w:tcW w:w="6912" w:type="dxa"/>
            <w:vAlign w:val="bottom"/>
          </w:tcPr>
          <w:p w14:paraId="4134F83E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  <w:u w:val="single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大写人民币：                    </w:t>
            </w:r>
            <w:r>
              <w:rPr>
                <w:rFonts w:hint="eastAsia" w:ascii="宋体" w:hAnsi="宋体" w:eastAsia="仿宋"/>
                <w:color w:val="000000"/>
                <w:sz w:val="28"/>
                <w:szCs w:val="28"/>
              </w:rPr>
              <w:t xml:space="preserve"> ￥：</w:t>
            </w:r>
            <w:r>
              <w:rPr>
                <w:rFonts w:hint="eastAsia" w:ascii="宋体" w:hAnsi="宋体" w:eastAsia="仿宋"/>
                <w:color w:val="000000"/>
                <w:sz w:val="28"/>
                <w:szCs w:val="28"/>
                <w:u w:val="single"/>
              </w:rPr>
              <w:t xml:space="preserve">          </w:t>
            </w:r>
          </w:p>
        </w:tc>
      </w:tr>
      <w:tr w14:paraId="75A6D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28" w:type="dxa"/>
            <w:vMerge w:val="continue"/>
          </w:tcPr>
          <w:p w14:paraId="24F96907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31C731FE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6912" w:type="dxa"/>
            <w:vAlign w:val="center"/>
          </w:tcPr>
          <w:p w14:paraId="25D38838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  <w:lang w:val="en-US" w:eastAsia="zh-CN"/>
              </w:rPr>
              <w:t>银行</w:t>
            </w:r>
            <w:r>
              <w:rPr>
                <w:rFonts w:hint="eastAsia" w:eastAsia="仿宋"/>
                <w:color w:val="000000"/>
                <w:sz w:val="28"/>
                <w:szCs w:val="28"/>
              </w:rPr>
              <w:t>转账</w:t>
            </w:r>
          </w:p>
        </w:tc>
      </w:tr>
      <w:tr w14:paraId="45164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</w:tcPr>
          <w:p w14:paraId="5AF727F0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71575AAB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付款期限</w:t>
            </w:r>
          </w:p>
        </w:tc>
        <w:tc>
          <w:tcPr>
            <w:tcW w:w="6912" w:type="dxa"/>
          </w:tcPr>
          <w:p w14:paraId="628FE4A4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合同签订后，首付款为总金额的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%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none"/>
                <w:lang w:val="en-US" w:eastAsia="zh-CN"/>
              </w:rPr>
              <w:t>技术服务费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，即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  <w:lang w:eastAsia="zh-CN"/>
              </w:rPr>
              <w:t>￥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</w:rPr>
              <w:t>元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剩余款项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  <w:lang w:eastAsia="zh-CN"/>
              </w:rPr>
              <w:t>￥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</w:rPr>
              <w:t>元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none"/>
                <w:lang w:eastAsia="zh-CN"/>
              </w:rPr>
              <w:t>，即合同总金额的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%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none"/>
                <w:lang w:val="en-US" w:eastAsia="zh-CN"/>
              </w:rPr>
              <w:t>技术服务费，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</w:rPr>
              <w:t>待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lang w:eastAsia="zh-CN"/>
              </w:rPr>
              <w:t>系统上线运行且竣工验收合格无质量问题后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000000"/>
                <w:sz w:val="28"/>
                <w:szCs w:val="28"/>
                <w:u w:val="none"/>
                <w:lang w:val="en-US" w:eastAsia="zh-CN"/>
              </w:rPr>
              <w:t>一次性付清</w:t>
            </w:r>
            <w:r>
              <w:rPr>
                <w:rFonts w:hint="eastAsia" w:eastAsia="仿宋"/>
                <w:color w:val="000000"/>
                <w:sz w:val="28"/>
                <w:szCs w:val="28"/>
              </w:rPr>
              <w:t>。</w:t>
            </w:r>
          </w:p>
        </w:tc>
      </w:tr>
      <w:tr w14:paraId="2C59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vAlign w:val="center"/>
          </w:tcPr>
          <w:p w14:paraId="574CDA27">
            <w:pPr>
              <w:spacing w:line="360" w:lineRule="auto"/>
              <w:contextualSpacing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供货</w:t>
            </w:r>
          </w:p>
        </w:tc>
        <w:tc>
          <w:tcPr>
            <w:tcW w:w="1908" w:type="dxa"/>
            <w:vAlign w:val="center"/>
          </w:tcPr>
          <w:p w14:paraId="76DDA160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供货期限</w:t>
            </w:r>
          </w:p>
        </w:tc>
        <w:tc>
          <w:tcPr>
            <w:tcW w:w="6912" w:type="dxa"/>
          </w:tcPr>
          <w:p w14:paraId="37BD9AED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合同生效后</w:t>
            </w:r>
            <w:r>
              <w:rPr>
                <w:rFonts w:hint="eastAsia" w:eastAsia="仿宋"/>
                <w:color w:val="000000"/>
                <w:sz w:val="28"/>
                <w:szCs w:val="28"/>
                <w:lang w:val="en-US" w:eastAsia="zh-CN"/>
              </w:rPr>
              <w:t>6个月</w:t>
            </w:r>
            <w:r>
              <w:rPr>
                <w:rFonts w:hint="eastAsia" w:eastAsia="仿宋"/>
                <w:color w:val="000000"/>
                <w:sz w:val="28"/>
                <w:szCs w:val="28"/>
              </w:rPr>
              <w:t>内。</w:t>
            </w:r>
          </w:p>
        </w:tc>
      </w:tr>
      <w:tr w14:paraId="368BE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</w:tcPr>
          <w:p w14:paraId="6248BC6A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 w14:paraId="259CC6C2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供货方式</w:t>
            </w:r>
          </w:p>
        </w:tc>
        <w:tc>
          <w:tcPr>
            <w:tcW w:w="6912" w:type="dxa"/>
          </w:tcPr>
          <w:p w14:paraId="1D714EE4">
            <w:pPr>
              <w:spacing w:line="360" w:lineRule="auto"/>
              <w:contextualSpacing w:val="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线上安装，调试</w:t>
            </w:r>
          </w:p>
        </w:tc>
      </w:tr>
      <w:tr w14:paraId="6E7F3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169E2420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售后服务</w:t>
            </w:r>
          </w:p>
        </w:tc>
        <w:tc>
          <w:tcPr>
            <w:tcW w:w="8820" w:type="dxa"/>
            <w:gridSpan w:val="2"/>
            <w:vAlign w:val="center"/>
          </w:tcPr>
          <w:p w14:paraId="5916D1E1">
            <w:pPr>
              <w:spacing w:line="360" w:lineRule="auto"/>
              <w:contextualSpacing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0"/>
              </w:rPr>
              <w:t xml:space="preserve">保修期内，在接到采购单位报修电话后，供应商应在 </w:t>
            </w:r>
            <w:r>
              <w:rPr>
                <w:rFonts w:hint="eastAsia" w:eastAsia="仿宋"/>
                <w:color w:val="000000"/>
                <w:sz w:val="28"/>
                <w:szCs w:val="20"/>
                <w:lang w:val="en-US" w:eastAsia="zh-CN"/>
              </w:rPr>
              <w:t>12</w:t>
            </w:r>
            <w:r>
              <w:rPr>
                <w:rFonts w:hint="eastAsia" w:eastAsia="仿宋"/>
                <w:color w:val="000000"/>
                <w:sz w:val="28"/>
                <w:szCs w:val="20"/>
              </w:rPr>
              <w:t>小时内上门服务</w:t>
            </w:r>
          </w:p>
        </w:tc>
      </w:tr>
    </w:tbl>
    <w:p w14:paraId="50D4A79B">
      <w:pPr>
        <w:spacing w:line="360" w:lineRule="auto"/>
        <w:contextualSpacing w:val="0"/>
        <w:rPr>
          <w:rFonts w:hint="eastAsia" w:eastAsia="仿宋"/>
          <w:b/>
          <w:bCs/>
          <w:color w:val="000000"/>
          <w:sz w:val="28"/>
          <w:szCs w:val="28"/>
        </w:rPr>
      </w:pPr>
    </w:p>
    <w:p w14:paraId="10629512">
      <w:pPr>
        <w:spacing w:line="360" w:lineRule="auto"/>
        <w:ind w:firstLine="3935" w:firstLineChars="1400"/>
        <w:contextualSpacing w:val="0"/>
        <w:rPr>
          <w:rFonts w:hint="eastAsia" w:eastAsia="楷体_GB2312"/>
          <w:b/>
          <w:bCs/>
          <w:sz w:val="28"/>
          <w:szCs w:val="28"/>
        </w:rPr>
      </w:pPr>
      <w:r>
        <w:rPr>
          <w:rFonts w:hint="eastAsia" w:eastAsia="仿宋"/>
          <w:b/>
          <w:bCs/>
          <w:color w:val="000000"/>
          <w:sz w:val="28"/>
          <w:szCs w:val="28"/>
        </w:rPr>
        <w:t>报价单位名称</w:t>
      </w:r>
      <w:r>
        <w:rPr>
          <w:rFonts w:hint="eastAsia" w:eastAsia="仿宋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 w:eastAsia="仿宋"/>
          <w:b/>
          <w:bCs/>
          <w:color w:val="000000"/>
          <w:sz w:val="28"/>
          <w:szCs w:val="28"/>
          <w:lang w:val="en-US" w:eastAsia="zh-CN"/>
        </w:rPr>
        <w:t>盖章</w:t>
      </w:r>
      <w:r>
        <w:rPr>
          <w:rFonts w:hint="eastAsia" w:eastAsia="仿宋"/>
          <w:b/>
          <w:bCs/>
          <w:color w:val="000000"/>
          <w:sz w:val="28"/>
          <w:szCs w:val="28"/>
          <w:lang w:eastAsia="zh-CN"/>
        </w:rPr>
        <w:t>）</w:t>
      </w:r>
      <w:r>
        <w:rPr>
          <w:rFonts w:hint="eastAsia" w:eastAsia="仿宋"/>
          <w:b/>
          <w:bCs/>
          <w:color w:val="000000"/>
          <w:sz w:val="28"/>
          <w:szCs w:val="28"/>
        </w:rPr>
        <w:t>：</w:t>
      </w:r>
    </w:p>
    <w:p w14:paraId="2E669779">
      <w:pPr>
        <w:spacing w:line="360" w:lineRule="auto"/>
        <w:ind w:firstLine="3935" w:firstLineChars="1400"/>
        <w:contextualSpacing w:val="0"/>
        <w:rPr>
          <w:rFonts w:hint="eastAsia" w:eastAsia="楷体_GB2312"/>
          <w:b/>
          <w:bCs/>
          <w:sz w:val="28"/>
          <w:szCs w:val="28"/>
        </w:rPr>
      </w:pPr>
      <w:r>
        <w:rPr>
          <w:rFonts w:hint="eastAsia" w:eastAsia="仿宋"/>
          <w:b/>
          <w:bCs/>
          <w:color w:val="000000"/>
          <w:sz w:val="28"/>
          <w:szCs w:val="28"/>
        </w:rPr>
        <w:t>法人签字：</w:t>
      </w:r>
    </w:p>
    <w:p w14:paraId="3C184CFB">
      <w:pPr>
        <w:spacing w:line="360" w:lineRule="auto"/>
        <w:ind w:firstLine="3935" w:firstLineChars="1400"/>
        <w:contextualSpacing w:val="0"/>
        <w:rPr>
          <w:rFonts w:hint="eastAsia" w:eastAsia="楷体_GB2312"/>
          <w:b/>
          <w:bCs/>
          <w:sz w:val="28"/>
          <w:szCs w:val="28"/>
        </w:rPr>
      </w:pPr>
      <w:r>
        <w:rPr>
          <w:rFonts w:hint="eastAsia" w:eastAsia="仿宋"/>
          <w:b/>
          <w:bCs/>
          <w:color w:val="000000"/>
          <w:sz w:val="28"/>
          <w:szCs w:val="28"/>
        </w:rPr>
        <w:t>联系电话：</w:t>
      </w:r>
    </w:p>
    <w:p w14:paraId="61148A17">
      <w:pPr>
        <w:spacing w:line="360" w:lineRule="auto"/>
        <w:ind w:firstLine="3935" w:firstLineChars="1400"/>
        <w:contextualSpacing w:val="0"/>
        <w:rPr>
          <w:rFonts w:hint="eastAsia" w:eastAsia="楷体_GB2312"/>
          <w:b/>
          <w:bCs/>
          <w:sz w:val="28"/>
          <w:szCs w:val="28"/>
        </w:rPr>
      </w:pPr>
      <w:r>
        <w:rPr>
          <w:rFonts w:hint="eastAsia" w:eastAsia="仿宋"/>
          <w:b/>
          <w:bCs/>
          <w:color w:val="000000"/>
          <w:sz w:val="28"/>
          <w:szCs w:val="28"/>
        </w:rPr>
        <w:t>填制日期：　年　月　日</w:t>
      </w:r>
    </w:p>
    <w:p w14:paraId="37ABAB34">
      <w:pPr>
        <w:spacing w:line="360" w:lineRule="auto"/>
        <w:contextualSpacing w:val="0"/>
        <w:rPr>
          <w:rFonts w:hint="eastAsia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kYTE1ZDQxYmNmYjJjOTM2NmNiN2RkNzc5NzFmZTgifQ=="/>
  </w:docVars>
  <w:rsids>
    <w:rsidRoot w:val="00000000"/>
    <w:rsid w:val="000812AA"/>
    <w:rsid w:val="00140C7C"/>
    <w:rsid w:val="002276CF"/>
    <w:rsid w:val="00271AE6"/>
    <w:rsid w:val="003E5B94"/>
    <w:rsid w:val="005E227F"/>
    <w:rsid w:val="00655C01"/>
    <w:rsid w:val="007C3E28"/>
    <w:rsid w:val="008056A7"/>
    <w:rsid w:val="008900CA"/>
    <w:rsid w:val="008D4D75"/>
    <w:rsid w:val="00A2149E"/>
    <w:rsid w:val="00A91935"/>
    <w:rsid w:val="00BA727A"/>
    <w:rsid w:val="00CA613C"/>
    <w:rsid w:val="00D47D31"/>
    <w:rsid w:val="00DB740F"/>
    <w:rsid w:val="00FE04BE"/>
    <w:rsid w:val="0163418B"/>
    <w:rsid w:val="02477318"/>
    <w:rsid w:val="05243941"/>
    <w:rsid w:val="06F54C33"/>
    <w:rsid w:val="08610863"/>
    <w:rsid w:val="0B352404"/>
    <w:rsid w:val="0B896BF3"/>
    <w:rsid w:val="0E2D69E6"/>
    <w:rsid w:val="112A5CEA"/>
    <w:rsid w:val="11E36164"/>
    <w:rsid w:val="11F528ED"/>
    <w:rsid w:val="124949E7"/>
    <w:rsid w:val="155618F4"/>
    <w:rsid w:val="156B2969"/>
    <w:rsid w:val="18C82B09"/>
    <w:rsid w:val="1942120B"/>
    <w:rsid w:val="1BA17641"/>
    <w:rsid w:val="1BA23AE5"/>
    <w:rsid w:val="1C1E0C92"/>
    <w:rsid w:val="1DBC0763"/>
    <w:rsid w:val="1E5C0EA6"/>
    <w:rsid w:val="1EEA12FF"/>
    <w:rsid w:val="205F11A1"/>
    <w:rsid w:val="23696C97"/>
    <w:rsid w:val="2432177F"/>
    <w:rsid w:val="243C084F"/>
    <w:rsid w:val="24A960F3"/>
    <w:rsid w:val="25B61F3B"/>
    <w:rsid w:val="25F25669"/>
    <w:rsid w:val="287F0D0A"/>
    <w:rsid w:val="29C56BF1"/>
    <w:rsid w:val="2AA9206F"/>
    <w:rsid w:val="2DE51610"/>
    <w:rsid w:val="300466C5"/>
    <w:rsid w:val="30823A8E"/>
    <w:rsid w:val="37024FE0"/>
    <w:rsid w:val="382D42DF"/>
    <w:rsid w:val="3A865F28"/>
    <w:rsid w:val="3CDB07AE"/>
    <w:rsid w:val="3E79027E"/>
    <w:rsid w:val="43CE2352"/>
    <w:rsid w:val="45FC3543"/>
    <w:rsid w:val="469320F9"/>
    <w:rsid w:val="475C698F"/>
    <w:rsid w:val="4B577CFA"/>
    <w:rsid w:val="4CEB0465"/>
    <w:rsid w:val="50F252BD"/>
    <w:rsid w:val="54640C31"/>
    <w:rsid w:val="556F788D"/>
    <w:rsid w:val="573174F0"/>
    <w:rsid w:val="5A2C0443"/>
    <w:rsid w:val="5BD4669C"/>
    <w:rsid w:val="5C265B99"/>
    <w:rsid w:val="5CDB3A5A"/>
    <w:rsid w:val="5CFE60C6"/>
    <w:rsid w:val="5EEC1F4F"/>
    <w:rsid w:val="62A36DC8"/>
    <w:rsid w:val="62B40FD5"/>
    <w:rsid w:val="63CD67F3"/>
    <w:rsid w:val="69E421A0"/>
    <w:rsid w:val="6A4533EF"/>
    <w:rsid w:val="6B79100E"/>
    <w:rsid w:val="6C7F2BDF"/>
    <w:rsid w:val="6D5B4E6F"/>
    <w:rsid w:val="6EBA7973"/>
    <w:rsid w:val="6F152DFC"/>
    <w:rsid w:val="72477770"/>
    <w:rsid w:val="742747BD"/>
    <w:rsid w:val="74793E2D"/>
    <w:rsid w:val="791F1447"/>
    <w:rsid w:val="7B5B603A"/>
    <w:rsid w:val="7F4F5E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4"/>
      <w:szCs w:val="18"/>
    </w:rPr>
  </w:style>
  <w:style w:type="paragraph" w:styleId="3">
    <w:name w:val="Body Text Indent"/>
    <w:basedOn w:val="1"/>
    <w:qFormat/>
    <w:uiPriority w:val="0"/>
    <w:pPr>
      <w:ind w:firstLine="570"/>
    </w:pPr>
    <w:rPr>
      <w:sz w:val="28"/>
    </w:rPr>
  </w:style>
  <w:style w:type="paragraph" w:styleId="4">
    <w:name w:val="Date"/>
    <w:basedOn w:val="1"/>
    <w:next w:val="1"/>
    <w:qFormat/>
    <w:uiPriority w:val="0"/>
    <w:rPr>
      <w:sz w:val="28"/>
      <w:szCs w:val="20"/>
    </w:rPr>
  </w:style>
  <w:style w:type="paragraph" w:styleId="5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zcg/D:\ProgramFiles\Kingsoft\WPS%20Office\12.1.0.19302\office6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Manager>文档玩偶</Manager>
  <Company>文档玩偶</Company>
  <Pages>1</Pages>
  <Words>1113</Words>
  <Characters>1163</Characters>
  <Lines>0</Lines>
  <Paragraphs>0</Paragraphs>
  <TotalTime>26</TotalTime>
  <ScaleCrop>false</ScaleCrop>
  <LinksUpToDate>false</LinksUpToDate>
  <CharactersWithSpaces>1327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2020-09-01T08:00:00Z</dcterms:created>
  <dc:creator>文档玩偶</dc:creator>
  <cp:lastModifiedBy>zcg</cp:lastModifiedBy>
  <dcterms:modified xsi:type="dcterms:W3CDTF">2024-12-06T17:04:49Z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E62654F0848048FCAE8086E4CC5E084E_13</vt:lpwstr>
  </property>
</Properties>
</file>